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ascii="方正小标宋简体" w:hAnsi="仿宋" w:eastAsia="方正小标宋简体"/>
          <w:szCs w:val="21"/>
        </w:rPr>
      </w:pPr>
      <w:r>
        <w:rPr>
          <w:rFonts w:hint="eastAsia" w:ascii="方正小标宋简体" w:hAnsi="仿宋" w:eastAsia="方正小标宋简体"/>
          <w:sz w:val="44"/>
          <w:szCs w:val="44"/>
        </w:rPr>
        <w:t>生态环境部信息中心2020年第二次公开招聘人员岗位计划表</w:t>
      </w:r>
    </w:p>
    <w:p>
      <w:pPr>
        <w:jc w:val="right"/>
        <w:rPr>
          <w:rFonts w:ascii="方正小标宋简体" w:eastAsia="方正小标宋简体"/>
          <w:szCs w:val="21"/>
        </w:rPr>
      </w:pPr>
      <w:r>
        <w:rPr>
          <w:rFonts w:hint="eastAsia" w:ascii="方正小标宋简体" w:hAnsi="仿宋" w:eastAsia="方正小标宋简体"/>
          <w:szCs w:val="21"/>
        </w:rPr>
        <w:t>2020年1</w:t>
      </w:r>
      <w:r>
        <w:rPr>
          <w:rFonts w:hint="eastAsia" w:ascii="方正小标宋简体" w:hAnsi="仿宋" w:eastAsia="方正小标宋简体"/>
          <w:szCs w:val="21"/>
          <w:lang w:val="en-US" w:eastAsia="zh-CN"/>
        </w:rPr>
        <w:t>1</w:t>
      </w:r>
      <w:r>
        <w:rPr>
          <w:rFonts w:hint="eastAsia" w:ascii="方正小标宋简体" w:hAnsi="仿宋" w:eastAsia="方正小标宋简体"/>
          <w:szCs w:val="21"/>
        </w:rPr>
        <w:t>月</w:t>
      </w:r>
    </w:p>
    <w:tbl>
      <w:tblPr>
        <w:tblStyle w:val="4"/>
        <w:tblW w:w="14741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080"/>
        <w:gridCol w:w="900"/>
        <w:gridCol w:w="4935"/>
        <w:gridCol w:w="784"/>
        <w:gridCol w:w="1257"/>
        <w:gridCol w:w="993"/>
        <w:gridCol w:w="3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tblHeader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部门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岗位</w:t>
            </w:r>
          </w:p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名称</w:t>
            </w:r>
          </w:p>
        </w:tc>
        <w:tc>
          <w:tcPr>
            <w:tcW w:w="493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岗位职责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招聘</w:t>
            </w:r>
          </w:p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人数</w:t>
            </w:r>
          </w:p>
        </w:tc>
        <w:tc>
          <w:tcPr>
            <w:tcW w:w="6216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岗位条件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tblHeader/>
        </w:trPr>
        <w:tc>
          <w:tcPr>
            <w:tcW w:w="8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4935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所需专业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学历</w:t>
            </w:r>
          </w:p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学位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tblHeader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办公室（党办）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人事行政岗</w:t>
            </w:r>
          </w:p>
        </w:tc>
        <w:tc>
          <w:tcPr>
            <w:tcW w:w="4935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1.协助开展人员招录、岗位设置、干部选拔、职称评审、教育培训、年度考核等工作；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2.协助开展中心人员工资基数核定、绩效核定、保险及公积金缴费基数核定等工作；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3.承担中心人员福利、社会保险、</w:t>
            </w:r>
            <w:r>
              <w:fldChar w:fldCharType="begin"/>
            </w:r>
            <w:r>
              <w:instrText xml:space="preserve"> HYPERLINK "https://www.baidu.com/s?wd=%E5%8A%B3%E5%8A%A8%E5%B9%B4%E6%A3%80&amp;tn=44039180_cpr&amp;fenlei=mv6quAkxTZn0IZRqIHckPjm4nH00T1Y3rH6zrH7WP1IWnHP9PHfz0ZwV5Hcvrjm3rH6sPfKWUMw85HfYnjn4nH6sgvPsT6KdThsqpZwYTjCEQLGCpyw9Uz4Bmy-bIi4WUvYETgN-TLwGUv3EnWbdnjT1n1Td" \t "_blank"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劳动年检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等具体办理工作；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4.承担中心人员因公出国审批、政审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因私出国备案等工作；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5.承担固定资产申报、采购、入库、报废等相关工作；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6.完成室主任交办的其他工作。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人力资源、行政管理相关专业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1.中共党员，2年及以上相关工作经验；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2.熟悉国家相关劳动</w:t>
            </w:r>
            <w:r>
              <w:rPr>
                <w:rFonts w:hint="eastAsia" w:ascii="仿宋" w:hAnsi="仿宋" w:eastAsia="仿宋" w:cs="仿宋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</w:rPr>
              <w:instrText xml:space="preserve"> HYPERLINK "http://www.so.com/s?q=%E6%B3%95%E5%BE%8B&amp;ie=utf-8&amp;src=internal_wenda_recommend_textn" \t "https://wenda.so.com/q/_blank" </w:instrText>
            </w:r>
            <w:r>
              <w:rPr>
                <w:rFonts w:hint="eastAsia" w:ascii="仿宋" w:hAnsi="仿宋" w:eastAsia="仿宋" w:cs="仿宋"/>
                <w:sz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法律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fldChar w:fldCharType="begin"/>
            </w:r>
            <w:r>
              <w:instrText xml:space="preserve"> HYPERLINK "http://www.so.com/s?q=%E6%B3%95%E8%A7%84&amp;ie=utf-8&amp;src=internal_wenda_recommend_textn"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法规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，熟悉人力资源管理工作流程和运作方式；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3.工作严谨、认真负责、具有良好沟通协作能力、团队合作和敬业精神</w:t>
            </w:r>
            <w:r>
              <w:rPr>
                <w:rFonts w:ascii="仿宋" w:hAnsi="仿宋" w:eastAsia="仿宋" w:cs="仿宋"/>
                <w:sz w:val="24"/>
              </w:rPr>
              <w:t>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4.熟练掌握office办公软件；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5.兼具资产管理经验优先考虑。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tblHeader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大数据室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数据库管理岗</w:t>
            </w:r>
          </w:p>
        </w:tc>
        <w:tc>
          <w:tcPr>
            <w:tcW w:w="4935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承担数据库规划、设计和建设；</w:t>
            </w:r>
          </w:p>
          <w:p>
            <w:pPr>
              <w:pStyle w:val="7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承担</w:t>
            </w:r>
            <w:r>
              <w:rPr>
                <w:rFonts w:ascii="仿宋" w:hAnsi="仿宋" w:eastAsia="仿宋" w:cs="仿宋"/>
                <w:sz w:val="24"/>
              </w:rPr>
              <w:t>数据库环境搭建，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日常运行和维护；</w:t>
            </w:r>
          </w:p>
          <w:p>
            <w:pPr>
              <w:pStyle w:val="7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sz w:val="24"/>
              </w:rPr>
              <w:t>数据库</w:t>
            </w:r>
            <w:r>
              <w:rPr>
                <w:rFonts w:ascii="仿宋" w:hAnsi="仿宋" w:eastAsia="仿宋" w:cs="仿宋"/>
                <w:sz w:val="24"/>
              </w:rPr>
              <w:t>性能调优，数据备份/恢复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承担</w:t>
            </w:r>
            <w:r>
              <w:rPr>
                <w:rFonts w:ascii="仿宋" w:hAnsi="仿宋" w:eastAsia="仿宋" w:cs="仿宋"/>
                <w:sz w:val="24"/>
              </w:rPr>
              <w:t>数据安全以及权限管理；</w:t>
            </w:r>
          </w:p>
          <w:p>
            <w:pPr>
              <w:pStyle w:val="7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承担</w:t>
            </w:r>
            <w:r>
              <w:rPr>
                <w:rFonts w:ascii="仿宋" w:hAnsi="仿宋" w:eastAsia="仿宋" w:cs="仿宋"/>
                <w:sz w:val="24"/>
              </w:rPr>
              <w:t>其它与数据库相关的工作。</w:t>
            </w:r>
          </w:p>
          <w:p>
            <w:pPr>
              <w:pStyle w:val="7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完成室主任交办的其他工作。</w:t>
            </w:r>
          </w:p>
          <w:p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计算机软件相关专业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266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1.熟悉数据主流数据库PL/SQL函数、存储过程、数据库备份等基本操作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>
            <w:pPr>
              <w:pStyle w:val="7"/>
              <w:numPr>
                <w:ilvl w:val="0"/>
                <w:numId w:val="2"/>
              </w:num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熟悉linux操作系统的安装、系统常规命令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；</w:t>
            </w:r>
          </w:p>
          <w:p>
            <w:pPr>
              <w:pStyle w:val="7"/>
              <w:numPr>
                <w:ilvl w:val="0"/>
                <w:numId w:val="2"/>
              </w:num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熟悉国产数据库开发应用的优先考虑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工作严谨、认真负责、具有良好沟通协作能力、团队合作和敬业精神</w:t>
            </w:r>
            <w:r>
              <w:rPr>
                <w:rFonts w:ascii="仿宋" w:hAnsi="仿宋" w:eastAsia="仿宋" w:cs="仿宋"/>
                <w:sz w:val="24"/>
              </w:rPr>
              <w:t>；</w:t>
            </w:r>
          </w:p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5.硕士研究生和具有相关工作经验的优先考虑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；</w:t>
            </w:r>
          </w:p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6.年龄45岁以下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tblHeader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数据资源管理与分析岗</w:t>
            </w:r>
          </w:p>
        </w:tc>
        <w:tc>
          <w:tcPr>
            <w:tcW w:w="4935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sz w:val="24"/>
              </w:rPr>
              <w:t>生态环境数据资源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规划；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pStyle w:val="7"/>
              <w:numPr>
                <w:ilvl w:val="0"/>
                <w:numId w:val="3"/>
              </w:numPr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承担生态环境</w:t>
            </w:r>
            <w:r>
              <w:rPr>
                <w:rFonts w:hint="eastAsia" w:ascii="仿宋" w:hAnsi="仿宋" w:eastAsia="仿宋" w:cs="仿宋"/>
                <w:sz w:val="24"/>
              </w:rPr>
              <w:t>数据资源目录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编制、更新；</w:t>
            </w:r>
          </w:p>
          <w:p>
            <w:pPr>
              <w:pStyle w:val="7"/>
              <w:numPr>
                <w:ilvl w:val="0"/>
                <w:numId w:val="3"/>
              </w:num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4"/>
              </w:rPr>
              <w:t>数据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整理整合集成工作；</w:t>
            </w:r>
          </w:p>
          <w:p>
            <w:pPr>
              <w:pStyle w:val="7"/>
              <w:numPr>
                <w:ilvl w:val="0"/>
                <w:numId w:val="3"/>
              </w:numPr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开展数据分析利用工作；</w:t>
            </w:r>
          </w:p>
          <w:p>
            <w:pPr>
              <w:pStyle w:val="7"/>
              <w:numPr>
                <w:ilvl w:val="0"/>
                <w:numId w:val="3"/>
              </w:numPr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承担数据共享服务平台建设；</w:t>
            </w:r>
          </w:p>
          <w:p>
            <w:pPr>
              <w:pStyle w:val="7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sz w:val="24"/>
              </w:rPr>
              <w:t>其他与数据管理与分析相关的工作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>
            <w:pPr>
              <w:pStyle w:val="7"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完成室主任交办的其他工作。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环境科学与工程相关专业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硕士研究生以上学历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熟悉SPSS、SAS主流数据分析软件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熟悉</w:t>
            </w:r>
            <w:r>
              <w:rPr>
                <w:rFonts w:hint="eastAsia" w:ascii="仿宋" w:hAnsi="仿宋" w:eastAsia="仿宋" w:cs="仿宋"/>
                <w:color w:val="191919"/>
                <w:sz w:val="24"/>
                <w:szCs w:val="24"/>
                <w:shd w:val="clear" w:color="auto" w:fill="FFFFFF"/>
              </w:rPr>
              <w:t>Python等数据分析建模的优先考虑</w:t>
            </w:r>
            <w:r>
              <w:rPr>
                <w:rFonts w:hint="eastAsia" w:ascii="仿宋" w:hAnsi="仿宋" w:eastAsia="仿宋" w:cs="仿宋"/>
                <w:color w:val="191919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工作严谨、认真负责、具有良好沟通协作能力、团队合作和敬业精神</w:t>
            </w:r>
            <w:r>
              <w:rPr>
                <w:rFonts w:ascii="仿宋" w:hAnsi="仿宋" w:eastAsia="仿宋" w:cs="仿宋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4.博士研究生或具有相关工作经验的优先考虑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pStyle w:val="7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5.年龄45岁以下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tblHeader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安全运维室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网络安全技术管理岗</w:t>
            </w:r>
          </w:p>
        </w:tc>
        <w:tc>
          <w:tcPr>
            <w:tcW w:w="49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编制网络安全顶层设计和规划，制定网络安全相关规章制度和标准规范；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承担网络攻防演习与重大活动安全保障相关工作任务；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开展网络安全相关建设与运行维护；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开展网络安全风险及漏洞预警、处置工作；5.承担网络安全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相关技术文档编制工作；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6.完成室主任交办的其他工作。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计算机、信息安全、通讯等相关专业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年及以上政府单位、大型企业网络安全工作经验；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2.熟悉国家网络安全和信息化相关法律法规、政策、标准规范等，掌握网络、信息安全相关技术原理，具有网络安全制度、标准、规划、报告或论文、专著等撰写经验；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3.工作严谨、认真负责、具有良好沟通协作能力、团队合作和敬业精神</w:t>
            </w:r>
            <w:r>
              <w:rPr>
                <w:rFonts w:ascii="仿宋" w:hAnsi="仿宋" w:eastAsia="仿宋" w:cs="仿宋"/>
                <w:sz w:val="24"/>
              </w:rPr>
              <w:t>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4.硕士研究生优先考虑；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年龄</w:t>
            </w:r>
            <w:r>
              <w:rPr>
                <w:rFonts w:ascii="仿宋" w:hAnsi="仿宋" w:eastAsia="仿宋" w:cs="仿宋"/>
                <w:sz w:val="24"/>
              </w:rPr>
              <w:t>35</w:t>
            </w:r>
            <w:r>
              <w:rPr>
                <w:rFonts w:hint="eastAsia" w:ascii="仿宋" w:hAnsi="仿宋" w:eastAsia="仿宋" w:cs="仿宋"/>
                <w:sz w:val="24"/>
              </w:rPr>
              <w:t>岁及以下。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atLeast"/>
          <w:tblHeader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技术发展中心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咨询项目经理</w:t>
            </w:r>
          </w:p>
        </w:tc>
        <w:tc>
          <w:tcPr>
            <w:tcW w:w="49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1.承担项目的工作计划、组织、跟踪、执行等管理工作；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2.承担与客户有效沟通，充分理解和整合客户需求；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3.承担项目工作计划、识别和控制项目风险、有效控制项目成本和质量；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4承担具体实施技术咨询、方案设计和标准编制等项目工作；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5.完成室主任交办的其他工作。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环境、信息化等相关专业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硕士研究生及以上学历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ascii="仿宋" w:hAnsi="仿宋" w:eastAsia="仿宋" w:cs="仿宋"/>
                <w:sz w:val="24"/>
              </w:rPr>
              <w:t>3年及以上相关工作经验；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ascii="仿宋" w:hAnsi="仿宋" w:eastAsia="仿宋" w:cs="仿宋"/>
                <w:sz w:val="24"/>
              </w:rPr>
              <w:t>熟悉生态环境信息化行业的业务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ascii="仿宋" w:hAnsi="仿宋" w:eastAsia="仿宋" w:cs="仿宋"/>
                <w:sz w:val="24"/>
              </w:rPr>
              <w:t>熟悉环保业务和信息技术；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3.具备</w:t>
            </w:r>
            <w:r>
              <w:rPr>
                <w:rFonts w:ascii="仿宋" w:hAnsi="仿宋" w:eastAsia="仿宋" w:cs="仿宋"/>
                <w:sz w:val="24"/>
              </w:rPr>
              <w:t>较强项目管理能力、协调能力和创新能力；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4.工作严谨、认真负责、具有良好沟通协作能力、团队合作和敬业精神</w:t>
            </w:r>
            <w:r>
              <w:rPr>
                <w:rFonts w:ascii="仿宋" w:hAnsi="仿宋" w:eastAsia="仿宋" w:cs="仿宋"/>
                <w:sz w:val="24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ascii="仿宋" w:hAnsi="仿宋" w:eastAsia="仿宋" w:cs="仿宋"/>
                <w:sz w:val="24"/>
              </w:rPr>
              <w:t>具有环保信息化行业咨询工作经验者优先</w:t>
            </w:r>
            <w:r>
              <w:rPr>
                <w:rFonts w:hint="eastAsia" w:ascii="仿宋" w:hAnsi="仿宋" w:eastAsia="仿宋" w:cs="仿宋"/>
                <w:sz w:val="24"/>
              </w:rPr>
              <w:t>考虑</w:t>
            </w:r>
            <w:r>
              <w:rPr>
                <w:rFonts w:ascii="仿宋" w:hAnsi="仿宋" w:eastAsia="仿宋" w:cs="仿宋"/>
                <w:sz w:val="24"/>
              </w:rPr>
              <w:t>；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ascii="仿宋" w:hAnsi="仿宋" w:eastAsia="仿宋" w:cs="仿宋"/>
                <w:sz w:val="24"/>
              </w:rPr>
              <w:t>年龄35岁及以下。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tblHeader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项目助理</w:t>
            </w:r>
          </w:p>
        </w:tc>
        <w:tc>
          <w:tcPr>
            <w:tcW w:w="49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1.协助部门主管和项目经理，参与项目实施和管理，参与各部门工作；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2.参与编制设计方案、咨询报告等文文字编写工作，协调参与项目的各方成员；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3.参与数据产品设计研发工作，参与项目相关调研与技术交流活动；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4.协助综合部组织项目管理文件编订、合同审核、绩效评审等工作；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5.完成室主任交办的其他工作。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环境、信息化等相关专业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硕士研究生及以上学历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1.具有较强的组织、协调能力、文字功底，具备优秀的沟通能力以及执行能力；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2.能够适应频率较高的短期出差；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3.乐观积极、具有良好团队合作精神和敬业精神；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4.具有环境行业或信息化（IT）领域工作经验者优先考虑；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5.年龄30岁及以下。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tblHeader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行政助理</w:t>
            </w:r>
          </w:p>
        </w:tc>
        <w:tc>
          <w:tcPr>
            <w:tcW w:w="49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1.协助完成部门发票整理、报销等事宜；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2.参与完成部门办公用品采购及物品领取管理等；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3.负责对一般文件的起草及部门相关文件的归档管理；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4.协助修订部门规章制度并监督与执行；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5.协助完成会议或活动的准备工作，撰写新闻稿、会议纪要等；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6.完成室主任交办的其他工作。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文秘、人力资源、行政管理等相关专业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本科及以上学历</w:t>
            </w: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1.2年及以上相关工作</w:t>
            </w:r>
            <w:r>
              <w:fldChar w:fldCharType="begin"/>
            </w:r>
            <w:r>
              <w:instrText xml:space="preserve"> HYPERLINK "http://www.jy135.com/" \t "http://www.oh100.com/peixun/wenmi/_blank"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经验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;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2.熟悉行政管理、文档管理及财务管理知识;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3.具备良好的文字功底和沟通协调能力；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4.熟练掌握office</w:t>
            </w:r>
            <w:r>
              <w:fldChar w:fldCharType="begin"/>
            </w:r>
            <w:r>
              <w:instrText xml:space="preserve"> HYPERLINK "http://www.so.com/s?q=%E5%8A%9E%E5%85%AC%E8%BD%AF%E4%BB%B6&amp;ie=utf-8&amp;src=internal_wenda_recommend_textn" \t "https://wenda.so.com/q/_blank"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办公软件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5.年龄35岁及以下。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tblHeader/>
        </w:trPr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93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A59179F-8EA5-4CDF-AA94-936C1C8593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1D9076F-806D-46C5-978D-48027C339A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554B2"/>
    <w:multiLevelType w:val="singleLevel"/>
    <w:tmpl w:val="DAA554B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58A58E"/>
    <w:multiLevelType w:val="singleLevel"/>
    <w:tmpl w:val="2C58A5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B6DD0AF"/>
    <w:multiLevelType w:val="singleLevel"/>
    <w:tmpl w:val="7B6DD0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D2"/>
    <w:rsid w:val="00022435"/>
    <w:rsid w:val="00061341"/>
    <w:rsid w:val="0006558E"/>
    <w:rsid w:val="00080063"/>
    <w:rsid w:val="00086FB0"/>
    <w:rsid w:val="000A08ED"/>
    <w:rsid w:val="000C4CAB"/>
    <w:rsid w:val="000C6526"/>
    <w:rsid w:val="000E3BAE"/>
    <w:rsid w:val="00141007"/>
    <w:rsid w:val="001437D6"/>
    <w:rsid w:val="00146373"/>
    <w:rsid w:val="00160284"/>
    <w:rsid w:val="002058B1"/>
    <w:rsid w:val="00250E3F"/>
    <w:rsid w:val="0026361B"/>
    <w:rsid w:val="00294D96"/>
    <w:rsid w:val="00296DAD"/>
    <w:rsid w:val="002D7062"/>
    <w:rsid w:val="002E3E9C"/>
    <w:rsid w:val="002E42C1"/>
    <w:rsid w:val="002E7E93"/>
    <w:rsid w:val="00310CF2"/>
    <w:rsid w:val="003130D8"/>
    <w:rsid w:val="003264B9"/>
    <w:rsid w:val="003372D7"/>
    <w:rsid w:val="003444D2"/>
    <w:rsid w:val="003A4C40"/>
    <w:rsid w:val="00456004"/>
    <w:rsid w:val="00482147"/>
    <w:rsid w:val="004F6250"/>
    <w:rsid w:val="00502CDD"/>
    <w:rsid w:val="00532494"/>
    <w:rsid w:val="00533CF9"/>
    <w:rsid w:val="005A43F1"/>
    <w:rsid w:val="00636420"/>
    <w:rsid w:val="00647E11"/>
    <w:rsid w:val="00674C29"/>
    <w:rsid w:val="006A236D"/>
    <w:rsid w:val="00715DBE"/>
    <w:rsid w:val="00717432"/>
    <w:rsid w:val="00731241"/>
    <w:rsid w:val="007546E0"/>
    <w:rsid w:val="00760BA7"/>
    <w:rsid w:val="007855BC"/>
    <w:rsid w:val="00796958"/>
    <w:rsid w:val="007A20F2"/>
    <w:rsid w:val="007A507F"/>
    <w:rsid w:val="007B18A8"/>
    <w:rsid w:val="0082788A"/>
    <w:rsid w:val="00852559"/>
    <w:rsid w:val="008A63F0"/>
    <w:rsid w:val="008B3F92"/>
    <w:rsid w:val="008C74BE"/>
    <w:rsid w:val="008F212D"/>
    <w:rsid w:val="0092062D"/>
    <w:rsid w:val="0092192A"/>
    <w:rsid w:val="009301E4"/>
    <w:rsid w:val="00977201"/>
    <w:rsid w:val="0098287E"/>
    <w:rsid w:val="009A79C2"/>
    <w:rsid w:val="009D2067"/>
    <w:rsid w:val="00A148F8"/>
    <w:rsid w:val="00A213E0"/>
    <w:rsid w:val="00A41C1A"/>
    <w:rsid w:val="00A43102"/>
    <w:rsid w:val="00AA581C"/>
    <w:rsid w:val="00AA6E5F"/>
    <w:rsid w:val="00AB4800"/>
    <w:rsid w:val="00AD305B"/>
    <w:rsid w:val="00B27EE5"/>
    <w:rsid w:val="00B678C7"/>
    <w:rsid w:val="00BA3C4D"/>
    <w:rsid w:val="00BE2739"/>
    <w:rsid w:val="00BF115D"/>
    <w:rsid w:val="00C17417"/>
    <w:rsid w:val="00C462BF"/>
    <w:rsid w:val="00C84C6C"/>
    <w:rsid w:val="00C912AA"/>
    <w:rsid w:val="00CF126C"/>
    <w:rsid w:val="00D9728D"/>
    <w:rsid w:val="00DB12A6"/>
    <w:rsid w:val="00DB7D4B"/>
    <w:rsid w:val="00E009CF"/>
    <w:rsid w:val="00E52EA5"/>
    <w:rsid w:val="00E97E14"/>
    <w:rsid w:val="00EA65D0"/>
    <w:rsid w:val="00EF4F10"/>
    <w:rsid w:val="00F02339"/>
    <w:rsid w:val="00F15E2A"/>
    <w:rsid w:val="00F25084"/>
    <w:rsid w:val="00F27490"/>
    <w:rsid w:val="00F3701B"/>
    <w:rsid w:val="00F73AFB"/>
    <w:rsid w:val="00F871E2"/>
    <w:rsid w:val="00FA4BF7"/>
    <w:rsid w:val="00FA66CF"/>
    <w:rsid w:val="00FB797D"/>
    <w:rsid w:val="00FD2F2A"/>
    <w:rsid w:val="00FE7606"/>
    <w:rsid w:val="00FF20F6"/>
    <w:rsid w:val="021B5B65"/>
    <w:rsid w:val="02527935"/>
    <w:rsid w:val="02626791"/>
    <w:rsid w:val="027300BA"/>
    <w:rsid w:val="044A3971"/>
    <w:rsid w:val="06B1135F"/>
    <w:rsid w:val="0B0D51D6"/>
    <w:rsid w:val="0C35430E"/>
    <w:rsid w:val="10DB0BCF"/>
    <w:rsid w:val="11157E3A"/>
    <w:rsid w:val="142D4C10"/>
    <w:rsid w:val="15294298"/>
    <w:rsid w:val="166B23B3"/>
    <w:rsid w:val="17E83AFF"/>
    <w:rsid w:val="2028587E"/>
    <w:rsid w:val="20B4378C"/>
    <w:rsid w:val="210E4443"/>
    <w:rsid w:val="212533A6"/>
    <w:rsid w:val="22E74427"/>
    <w:rsid w:val="25640AF0"/>
    <w:rsid w:val="29350BC9"/>
    <w:rsid w:val="31693338"/>
    <w:rsid w:val="319E3796"/>
    <w:rsid w:val="32F77905"/>
    <w:rsid w:val="3704533A"/>
    <w:rsid w:val="3741669F"/>
    <w:rsid w:val="3B2C3207"/>
    <w:rsid w:val="3B491CCA"/>
    <w:rsid w:val="3F6F29C8"/>
    <w:rsid w:val="3FB54C75"/>
    <w:rsid w:val="405629BA"/>
    <w:rsid w:val="40932F49"/>
    <w:rsid w:val="424E5A83"/>
    <w:rsid w:val="47F15705"/>
    <w:rsid w:val="49840FD0"/>
    <w:rsid w:val="4ABB4E1D"/>
    <w:rsid w:val="4C0A02DC"/>
    <w:rsid w:val="4CA0624C"/>
    <w:rsid w:val="4CDF0653"/>
    <w:rsid w:val="4E0C6131"/>
    <w:rsid w:val="4F2B34D2"/>
    <w:rsid w:val="50436FEC"/>
    <w:rsid w:val="504F6839"/>
    <w:rsid w:val="506E182A"/>
    <w:rsid w:val="51176818"/>
    <w:rsid w:val="549905C8"/>
    <w:rsid w:val="58AD4C46"/>
    <w:rsid w:val="59184EAF"/>
    <w:rsid w:val="59FE459F"/>
    <w:rsid w:val="5AB03355"/>
    <w:rsid w:val="5BDA3AE4"/>
    <w:rsid w:val="5C332F36"/>
    <w:rsid w:val="5EEC6509"/>
    <w:rsid w:val="63C555E7"/>
    <w:rsid w:val="65A6166B"/>
    <w:rsid w:val="66FC2469"/>
    <w:rsid w:val="67B14363"/>
    <w:rsid w:val="743D68F0"/>
    <w:rsid w:val="74796929"/>
    <w:rsid w:val="76EF00E7"/>
    <w:rsid w:val="7C2F23F4"/>
    <w:rsid w:val="7C9963DE"/>
    <w:rsid w:val="7CA80874"/>
    <w:rsid w:val="7F6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463</Words>
  <Characters>2643</Characters>
  <Lines>22</Lines>
  <Paragraphs>6</Paragraphs>
  <TotalTime>6</TotalTime>
  <ScaleCrop>false</ScaleCrop>
  <LinksUpToDate>false</LinksUpToDate>
  <CharactersWithSpaces>3100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2018-09-20T06:36:00Z</dcterms:created>
  <dc:creator>于淼</dc:creator>
  <cp:lastModifiedBy>熊鹤雯</cp:lastModifiedBy>
  <cp:lastPrinted>2020-10-12T02:36:00Z</cp:lastPrinted>
  <dcterms:modified xsi:type="dcterms:W3CDTF">2020-11-03T08:07:07Z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